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71" w:rsidRDefault="00310C71" w:rsidP="00A50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РОССИЙСКАЯ ФЕДЕРАЦИЯ</w:t>
      </w:r>
    </w:p>
    <w:p w:rsidR="00310C71" w:rsidRDefault="00310C71" w:rsidP="00A50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город ИРКУТСК</w:t>
      </w:r>
    </w:p>
    <w:p w:rsidR="00310C71" w:rsidRDefault="00310C71" w:rsidP="00A50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АДМИНИСТРАЦИЯ</w:t>
      </w:r>
    </w:p>
    <w:p w:rsidR="00310C71" w:rsidRDefault="00310C71" w:rsidP="00A50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КОМИТЕТ ПО СОЦИАЛЬНОЙ ПОЛИТИКЕ И КУЛЬТУРЕ</w:t>
      </w:r>
    </w:p>
    <w:p w:rsidR="00310C71" w:rsidRDefault="00310C71" w:rsidP="00A507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муниципальное бюджетное  дошкольное образовательное учреждение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Иркутска детский сад комбинированного  вида  № 101 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310C71" w:rsidRPr="001431A6" w:rsidRDefault="00310C71" w:rsidP="00A507F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>664007, г. Иркутск,  ул. Карла Либкнехта, 67                                                                                              тел. 29-05-04</w:t>
      </w:r>
    </w:p>
    <w:p w:rsidR="00310C71" w:rsidRDefault="00310C71" w:rsidP="00A507F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        </w:t>
      </w:r>
    </w:p>
    <w:p w:rsidR="00310C71" w:rsidRDefault="00310C71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C71" w:rsidRDefault="00310C71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0C71" w:rsidRPr="00DE18A2" w:rsidRDefault="00310C71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A507F3" w:rsidRDefault="00A507F3" w:rsidP="00A507F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</w:pPr>
    </w:p>
    <w:p w:rsidR="00A507F3" w:rsidRDefault="00A507F3" w:rsidP="00A507F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</w:pPr>
    </w:p>
    <w:p w:rsidR="00A507F3" w:rsidRDefault="00A507F3" w:rsidP="00A507F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</w:pPr>
    </w:p>
    <w:p w:rsidR="00A507F3" w:rsidRDefault="00A507F3" w:rsidP="00A507F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</w:pPr>
    </w:p>
    <w:p w:rsidR="00A507F3" w:rsidRDefault="00A507F3" w:rsidP="00A507F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</w:pPr>
    </w:p>
    <w:p w:rsidR="00DE18A2" w:rsidRPr="00DE18A2" w:rsidRDefault="00DE18A2" w:rsidP="00A507F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</w:pPr>
      <w:r w:rsidRPr="00DE18A2"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  <w:t>«Логико-математическое развитие детей старшего дошкольного возраста</w:t>
      </w:r>
      <w:r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  <w:t xml:space="preserve"> </w:t>
      </w:r>
      <w:r w:rsidRPr="00DE18A2"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</w:rPr>
        <w:t>в ДОО»</w:t>
      </w:r>
    </w:p>
    <w:p w:rsidR="00310C71" w:rsidRDefault="00310C71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0C71" w:rsidRDefault="00310C71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0C71" w:rsidRDefault="00310C71" w:rsidP="00A507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0C71" w:rsidRDefault="00310C71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0C71" w:rsidRDefault="00E04E6C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</w:t>
      </w:r>
      <w:r w:rsidR="00310C71" w:rsidRPr="001431A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04E6C" w:rsidRDefault="00E04E6C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Краснова Ирина Валерьевна</w:t>
      </w:r>
      <w:r w:rsidR="00310C71" w:rsidRPr="001431A6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1431A6">
        <w:rPr>
          <w:rFonts w:ascii="Times New Roman" w:hAnsi="Times New Roman" w:cs="Times New Roman"/>
          <w:b/>
          <w:sz w:val="28"/>
          <w:szCs w:val="28"/>
        </w:rPr>
        <w:t>оспитатель</w:t>
      </w:r>
    </w:p>
    <w:p w:rsidR="00310C71" w:rsidRDefault="00E04E6C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Пеньковская Юлия Валерьевна, </w:t>
      </w:r>
      <w:r w:rsidR="00310C71">
        <w:rPr>
          <w:rFonts w:ascii="Times New Roman" w:hAnsi="Times New Roman" w:cs="Times New Roman"/>
          <w:b/>
          <w:sz w:val="28"/>
          <w:szCs w:val="28"/>
        </w:rPr>
        <w:t>в</w:t>
      </w:r>
      <w:r w:rsidR="00310C71" w:rsidRPr="001431A6">
        <w:rPr>
          <w:rFonts w:ascii="Times New Roman" w:hAnsi="Times New Roman" w:cs="Times New Roman"/>
          <w:b/>
          <w:sz w:val="28"/>
          <w:szCs w:val="28"/>
        </w:rPr>
        <w:t>оспитатель</w:t>
      </w:r>
    </w:p>
    <w:p w:rsidR="00310C71" w:rsidRDefault="00310C71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31A6">
        <w:rPr>
          <w:rFonts w:ascii="Times New Roman" w:hAnsi="Times New Roman" w:cs="Times New Roman"/>
          <w:b/>
          <w:sz w:val="28"/>
          <w:szCs w:val="28"/>
        </w:rPr>
        <w:t xml:space="preserve"> МБДОУ г. Иркутска </w:t>
      </w:r>
    </w:p>
    <w:p w:rsidR="00310C71" w:rsidRPr="001431A6" w:rsidRDefault="00310C71" w:rsidP="00A507F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31A6">
        <w:rPr>
          <w:rFonts w:ascii="Times New Roman" w:hAnsi="Times New Roman" w:cs="Times New Roman"/>
          <w:b/>
          <w:sz w:val="28"/>
          <w:szCs w:val="28"/>
        </w:rPr>
        <w:t>детский сад № 101</w:t>
      </w:r>
    </w:p>
    <w:p w:rsidR="00310C71" w:rsidRPr="001431A6" w:rsidRDefault="00310C71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C71" w:rsidRDefault="00310C71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0C71" w:rsidRDefault="00310C71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7F3" w:rsidRDefault="00A507F3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C71" w:rsidRDefault="00E04E6C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Иркутск, 2022</w:t>
      </w:r>
      <w:r w:rsidR="00310C7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E18A2" w:rsidRDefault="00DE18A2" w:rsidP="00A507F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181818"/>
          <w:sz w:val="24"/>
          <w:szCs w:val="24"/>
        </w:rPr>
      </w:pPr>
    </w:p>
    <w:p w:rsidR="00DE18A2" w:rsidRDefault="00DE18A2" w:rsidP="00A507F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181818"/>
          <w:sz w:val="24"/>
          <w:szCs w:val="24"/>
        </w:rPr>
      </w:pPr>
    </w:p>
    <w:p w:rsidR="00DE18A2" w:rsidRPr="00A507F3" w:rsidRDefault="00DE18A2" w:rsidP="00A507F3">
      <w:pPr>
        <w:shd w:val="clear" w:color="auto" w:fill="FFFFFF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lastRenderedPageBreak/>
        <w:t>Под  </w:t>
      </w:r>
      <w:proofErr w:type="spellStart"/>
      <w:r w:rsidRPr="00A507F3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</w:rPr>
        <w:t>логикоматематическим</w:t>
      </w:r>
      <w:proofErr w:type="spellEnd"/>
      <w:r w:rsidRPr="00A507F3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</w:rPr>
        <w:t>  развитием</w:t>
      </w:r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  понимается  детская  деятельн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ость,  насыщенная  проблемными  ситуациями,  творческими  задачами,  играми  и  игровыми  упражнениями,  ситуациями  поиска  с  элементами  экспериментирования  и  практического  исследования,  схематизацией  математического  содержания</w:t>
      </w:r>
      <w:r w:rsidRPr="00DE18A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.</w:t>
      </w:r>
      <w:r w:rsidRPr="00A507F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</w:p>
    <w:p w:rsidR="00A507F3" w:rsidRPr="00A507F3" w:rsidRDefault="00DE18A2" w:rsidP="00A507F3">
      <w:pPr>
        <w:shd w:val="clear" w:color="auto" w:fill="FFFFFF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По  мнению  исследователей  (Ж.Пиаже,</w:t>
      </w:r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Г. </w:t>
      </w:r>
      <w:proofErr w:type="spellStart"/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Дональдсон</w:t>
      </w:r>
      <w:proofErr w:type="spellEnd"/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  и др.),  логико-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математическое  познание  окружающего  мира  представлено  освоением  ребенком  пространственных  признаков  (расположение  объектов),  классификации  и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сериации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  количества.     Активный  </w:t>
      </w:r>
      <w:r w:rsidR="00A507F3"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поиск  подходов  к  </w:t>
      </w:r>
      <w:proofErr w:type="spellStart"/>
      <w:r w:rsidR="00A507F3"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содержанию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математического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развития   дошкольников,  а  также  средств,  форм  и  способов  </w:t>
      </w:r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его  реализации  начался  в  60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70  годы  XX  века.  </w:t>
      </w:r>
    </w:p>
    <w:p w:rsidR="00A507F3" w:rsidRPr="00A507F3" w:rsidRDefault="00DE18A2" w:rsidP="00A507F3">
      <w:pPr>
        <w:shd w:val="clear" w:color="auto" w:fill="FFFFFF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  это  время  появились  развивающие  игры  </w:t>
      </w:r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Б.</w:t>
      </w:r>
      <w:r w:rsidR="00A507F3"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Никитина,  обучающие </w:t>
      </w:r>
      <w:proofErr w:type="spellStart"/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логикоматематические</w:t>
      </w:r>
      <w:proofErr w:type="spellEnd"/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  игры  А.А.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Столяра.  Особо  значимым  для  этого  периода  было  признание  за  рубежом  развивающих  и  обучающих  игр</w:t>
      </w:r>
      <w:r w:rsidR="00A507F3"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с  использованием  блоков  </w:t>
      </w:r>
      <w:proofErr w:type="spellStart"/>
      <w:r w:rsidR="00A507F3"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З.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Дьенеша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и  цветны</w:t>
      </w:r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х  палочек  </w:t>
      </w:r>
      <w:proofErr w:type="spellStart"/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Х.Кюизенера</w:t>
      </w:r>
      <w:proofErr w:type="spellEnd"/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. </w:t>
      </w:r>
    </w:p>
    <w:p w:rsidR="00DE18A2" w:rsidRPr="00DE18A2" w:rsidRDefault="00DE18A2" w:rsidP="00A507F3">
      <w:pPr>
        <w:shd w:val="clear" w:color="auto" w:fill="FFFFFF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В  80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е  годы,  отечественная  методика  развития  м</w:t>
      </w:r>
      <w:r w:rsidR="00A507F3"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атематических  представлений  </w:t>
      </w:r>
      <w:proofErr w:type="spellStart"/>
      <w:r w:rsidR="00A507F3" w:rsidRP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у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детей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дошкольного  возраста  обогатилась  идеей </w:t>
      </w:r>
      <w:proofErr w:type="spellStart"/>
      <w:r w:rsidR="00A507F3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предлогическо</w:t>
      </w:r>
      <w:r w:rsidRPr="00A507F3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й</w:t>
      </w:r>
      <w:proofErr w:type="spellEnd"/>
      <w:r w:rsidRPr="00A507F3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  подготовкой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,  предложенной  А.А.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Столяром.   Основным  содержанием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предлогической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подготовки  являлось  освоение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дет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ьми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высказываний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с  включением  операции  отрицания,  использования  логических  связок  «и»,  «или, «если .. , то»;  развитие  уме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ний  анализировать, сравнивать, обобщать,  </w:t>
      </w:r>
      <w:proofErr w:type="spellStart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классифицировать</w:t>
      </w:r>
      <w:proofErr w:type="gramStart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П</w:t>
      </w:r>
      <w:proofErr w:type="gram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ри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этом  первоначально  обучающие  игры  были  сориентированы    на  6-летних  детей.</w:t>
      </w:r>
    </w:p>
    <w:p w:rsidR="00DE18A2" w:rsidRPr="00DE18A2" w:rsidRDefault="00DE18A2" w:rsidP="00A50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     В  90-е  годы, ученица  А.А. Столяра   Е.А. Носова, начала  исследования направленные  на  изучение  проявлений  детей  в  играх  с  блоками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Дьенеша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и  практического  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опыта  реализации  идей  </w:t>
      </w:r>
      <w:proofErr w:type="spellStart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логико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математической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подготовки  в  условиях  детского  сада.  Стала  возможной  разработка  системы  игр  и  приемов  для  детей  более  раннего  возраста  (3-5 лет).  Были  определены  основные  линии  движения  в  педагогическом  развитии  детей  дошкольного  возраста  (в  играх  с  блоками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Дьенеша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):</w:t>
      </w:r>
    </w:p>
    <w:p w:rsidR="00DE18A2" w:rsidRPr="00DE18A2" w:rsidRDefault="00DE18A2" w:rsidP="00A507F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От  простых  предметных  действий  к  мыслительным  действиям  (сравнение,  обобщение,  классификация);</w:t>
      </w:r>
    </w:p>
    <w:p w:rsidR="00DE18A2" w:rsidRPr="00DE18A2" w:rsidRDefault="00DE18A2" w:rsidP="00A507F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От  действий  с  одним  свойством  к  действиям  с  двумя,  с  тремя  свойствами (формой  и размером)</w:t>
      </w:r>
    </w:p>
    <w:p w:rsidR="00DE18A2" w:rsidRPr="00DE18A2" w:rsidRDefault="00DE18A2" w:rsidP="00A50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  Далее  была  разработана  система  и  техно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логия  реализации  идей  </w:t>
      </w:r>
      <w:proofErr w:type="spellStart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логико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математического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развития  детей  дошкольного  возраста.  В  качестве  средств  обучения  предлагалось  использовать:  блоки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Дьенеша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,  набор  геометрических  фигур  (плоски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е  блоки </w:t>
      </w:r>
      <w:proofErr w:type="spellStart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Дьенеша</w:t>
      </w:r>
      <w:proofErr w:type="spellEnd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)  и цветные 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палочки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Кюизенер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а</w:t>
      </w:r>
      <w:proofErr w:type="spellEnd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    Новые  подходы  к  </w:t>
      </w:r>
      <w:proofErr w:type="spellStart"/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логико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математическому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развитию  детей  среднего и старшего дошкольного возраста  были частично  уже представлены 1981 году в  учеб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но-методических  изданиях  З.А. 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Михайловой  «Игровые  занимательные  задачи  для  дошкольников</w:t>
      </w:r>
      <w:r w:rsidR="00A507F3">
        <w:rPr>
          <w:rFonts w:ascii="Times New Roman" w:eastAsia="Times New Roman" w:hAnsi="Times New Roman" w:cs="Times New Roman"/>
          <w:color w:val="181818"/>
          <w:sz w:val="28"/>
          <w:szCs w:val="28"/>
        </w:rPr>
        <w:t>»  и  в  пособии  Носовой  Е.А.</w:t>
      </w: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«Логика  и  математика  для  дошкольников».  Затем  Носовой  Е.А.был  разработан  комплекс  игр  и  упражнений  с  блоками  </w:t>
      </w:r>
      <w:proofErr w:type="spellStart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Дьенеша</w:t>
      </w:r>
      <w:proofErr w:type="spellEnd"/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,  процесс  освоения  которых  представлен  тремя  этапами:</w:t>
      </w:r>
    </w:p>
    <w:p w:rsidR="00DE18A2" w:rsidRPr="00DE18A2" w:rsidRDefault="00A507F3" w:rsidP="00A50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1. игры  и </w:t>
      </w:r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упражнения  на  выявления  свойств:  цвета,  формы,  размера,  толщины.</w:t>
      </w:r>
    </w:p>
    <w:p w:rsidR="00DE18A2" w:rsidRPr="00DE18A2" w:rsidRDefault="00DE18A2" w:rsidP="00A50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2. игры  и упражнения  на  освоение  детьми  сравнения,  классификации  и  обобщения («Дорожки», «Засели домики»).</w:t>
      </w:r>
    </w:p>
    <w:p w:rsidR="00DE18A2" w:rsidRPr="00DE18A2" w:rsidRDefault="00DE18A2" w:rsidP="00A50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3. игры  и упражнения  на  овладение  логическими  действиями  и  мыслительными  операциями  («Где  спрятался  Джерри», «Загадки  без  слов»).</w:t>
      </w:r>
    </w:p>
    <w:p w:rsidR="00DE18A2" w:rsidRDefault="00A507F3" w:rsidP="00A50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       Сегодня 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логико</w:t>
      </w:r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математические</w:t>
      </w:r>
      <w:proofErr w:type="spellEnd"/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игры  конструируются  с  учетом  современного  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згляда  развития  у  детей  4-7 </w:t>
      </w:r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лет  математических  способностей.  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овременные 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логико</w:t>
      </w:r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математические</w:t>
      </w:r>
      <w:proofErr w:type="spellEnd"/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игры  стимулируют  настойчивое  стремление  ребенка  получить  результат  (собрать,  соединить,  измерить),  проявив  при  этом  познавательную  инициативу  и творческие способности.  Они  помогают  развивать внимание, па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мять, речь, в </w:t>
      </w:r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воображение  и  мышление,  создают  положительную  атмосферу.   Многие современные 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игры  способствуют  развитию 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</w:t>
      </w:r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детей</w:t>
      </w:r>
      <w:proofErr w:type="spellEnd"/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  умений  действовать  последовательно,  пользоваться  символами  (</w:t>
      </w:r>
      <w:proofErr w:type="spellStart"/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геоконт</w:t>
      </w:r>
      <w:proofErr w:type="spellEnd"/>
      <w:r w:rsidR="00DE18A2" w:rsidRPr="00DE18A2">
        <w:rPr>
          <w:rFonts w:ascii="Times New Roman" w:eastAsia="Times New Roman" w:hAnsi="Times New Roman" w:cs="Times New Roman"/>
          <w:color w:val="181818"/>
          <w:sz w:val="28"/>
          <w:szCs w:val="28"/>
        </w:rPr>
        <w:t>, прозрачный  квадрат, кубики  для  всех, логическая  мозаика и др.).</w:t>
      </w:r>
    </w:p>
    <w:p w:rsidR="00A507F3" w:rsidRPr="00DE18A2" w:rsidRDefault="00A507F3" w:rsidP="00A50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ab/>
        <w:t>Мы предлагаем вашему вниманию мастер-класс развития логических операций детей старшего дошкольного возраста:</w:t>
      </w:r>
    </w:p>
    <w:p w:rsidR="00DE18A2" w:rsidRPr="00A507F3" w:rsidRDefault="00DE18A2" w:rsidP="00A507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18A2" w:rsidRPr="00A507F3" w:rsidRDefault="00DE18A2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07F3">
        <w:rPr>
          <w:rFonts w:ascii="Times New Roman" w:hAnsi="Times New Roman" w:cs="Times New Roman"/>
          <w:b/>
          <w:sz w:val="32"/>
          <w:szCs w:val="32"/>
        </w:rPr>
        <w:t>МАСТЕР-КЛАСС</w:t>
      </w:r>
    </w:p>
    <w:p w:rsidR="00DE18A2" w:rsidRPr="00A507F3" w:rsidRDefault="00DE18A2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07F3">
        <w:rPr>
          <w:rFonts w:ascii="Times New Roman" w:hAnsi="Times New Roman" w:cs="Times New Roman"/>
          <w:b/>
          <w:sz w:val="32"/>
          <w:szCs w:val="32"/>
        </w:rPr>
        <w:t>«Юные архитекторы»</w:t>
      </w:r>
    </w:p>
    <w:p w:rsidR="00DE18A2" w:rsidRDefault="00DE18A2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07F3">
        <w:rPr>
          <w:rFonts w:ascii="Times New Roman" w:hAnsi="Times New Roman" w:cs="Times New Roman"/>
          <w:b/>
          <w:sz w:val="32"/>
          <w:szCs w:val="32"/>
        </w:rPr>
        <w:t>(логико-математическое содержан</w:t>
      </w:r>
      <w:r>
        <w:rPr>
          <w:rFonts w:ascii="Times New Roman" w:hAnsi="Times New Roman" w:cs="Times New Roman"/>
          <w:b/>
          <w:sz w:val="32"/>
          <w:szCs w:val="32"/>
        </w:rPr>
        <w:t>ие)</w:t>
      </w:r>
    </w:p>
    <w:p w:rsidR="00B803E0" w:rsidRDefault="001431A6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7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17F3" w:rsidRPr="005317F3">
        <w:rPr>
          <w:rFonts w:ascii="Times New Roman" w:hAnsi="Times New Roman" w:cs="Times New Roman"/>
          <w:b/>
          <w:sz w:val="28"/>
          <w:szCs w:val="28"/>
        </w:rPr>
        <w:t>«Юные архитекторы»</w:t>
      </w:r>
    </w:p>
    <w:p w:rsidR="00310C71" w:rsidRDefault="00310C71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A6" w:rsidRDefault="001431A6" w:rsidP="00A507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1A6">
        <w:rPr>
          <w:rFonts w:ascii="Times New Roman" w:hAnsi="Times New Roman" w:cs="Times New Roman"/>
          <w:b/>
          <w:sz w:val="28"/>
          <w:szCs w:val="28"/>
        </w:rPr>
        <w:t>Ход мастер-класса:</w:t>
      </w:r>
    </w:p>
    <w:p w:rsidR="001431A6" w:rsidRDefault="001431A6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36B5">
        <w:rPr>
          <w:rFonts w:ascii="Times New Roman" w:hAnsi="Times New Roman" w:cs="Times New Roman"/>
          <w:b/>
          <w:sz w:val="28"/>
          <w:szCs w:val="28"/>
        </w:rPr>
        <w:t>часть.</w:t>
      </w:r>
      <w:proofErr w:type="gramEnd"/>
    </w:p>
    <w:p w:rsidR="001431A6" w:rsidRDefault="003936B5" w:rsidP="00A507F3">
      <w:pPr>
        <w:tabs>
          <w:tab w:val="left" w:pos="851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31A6">
        <w:rPr>
          <w:rFonts w:ascii="Times New Roman" w:hAnsi="Times New Roman" w:cs="Times New Roman"/>
          <w:sz w:val="28"/>
          <w:szCs w:val="28"/>
        </w:rPr>
        <w:t>Звук колокольчика.</w:t>
      </w:r>
    </w:p>
    <w:p w:rsidR="001431A6" w:rsidRDefault="003936B5" w:rsidP="00A50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06D2">
        <w:rPr>
          <w:rFonts w:ascii="Times New Roman" w:hAnsi="Times New Roman" w:cs="Times New Roman"/>
          <w:sz w:val="28"/>
          <w:szCs w:val="28"/>
        </w:rPr>
        <w:t xml:space="preserve">Педагог: - </w:t>
      </w:r>
      <w:r w:rsidR="001431A6">
        <w:rPr>
          <w:rFonts w:ascii="Times New Roman" w:hAnsi="Times New Roman" w:cs="Times New Roman"/>
          <w:sz w:val="28"/>
          <w:szCs w:val="28"/>
        </w:rPr>
        <w:t>Выходите поиграть</w:t>
      </w:r>
      <w:r>
        <w:rPr>
          <w:rFonts w:ascii="Times New Roman" w:hAnsi="Times New Roman" w:cs="Times New Roman"/>
          <w:sz w:val="28"/>
          <w:szCs w:val="28"/>
        </w:rPr>
        <w:t>. Давайте встанем в круг. Сейчас я посмотрю, какие вы сообразительные. Отгадайте загадку:</w:t>
      </w:r>
    </w:p>
    <w:p w:rsidR="00310C71" w:rsidRDefault="00310C71" w:rsidP="00A507F3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столе лежали орехи. Два мышонка стоят и думают: «Если мы возьмем по три ореха, то один останется лишним, а если по четыре – то одного не хватит». Сколько было орехов? (7).</w:t>
      </w:r>
    </w:p>
    <w:p w:rsidR="009406D2" w:rsidRDefault="009406D2" w:rsidP="00A507F3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А теперь, игра «Скажи наоборот»: правый – левый, низкий – высокий.</w:t>
      </w:r>
    </w:p>
    <w:p w:rsidR="009406D2" w:rsidRDefault="009406D2" w:rsidP="00A507F3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- Встаньте парами «плечо к плечу» и самостоятельно придумайте противоположные слова (варианты: можно – нельзя, впереди – сзади, близко – далеко, мелкий – глубокий, мало – много, легкий – тяжелый, медленно – быстро, плоский – объемный, внутри - снаружи).</w:t>
      </w:r>
      <w:proofErr w:type="gramEnd"/>
    </w:p>
    <w:p w:rsidR="009406D2" w:rsidRDefault="009406D2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36B5">
        <w:rPr>
          <w:rFonts w:ascii="Times New Roman" w:hAnsi="Times New Roman" w:cs="Times New Roman"/>
          <w:b/>
          <w:sz w:val="28"/>
          <w:szCs w:val="28"/>
        </w:rPr>
        <w:t>часть.</w:t>
      </w:r>
      <w:proofErr w:type="gramEnd"/>
    </w:p>
    <w:p w:rsidR="009406D2" w:rsidRDefault="009406D2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06D2">
        <w:rPr>
          <w:rFonts w:ascii="Times New Roman" w:hAnsi="Times New Roman" w:cs="Times New Roman"/>
          <w:sz w:val="28"/>
          <w:szCs w:val="28"/>
        </w:rPr>
        <w:t>Игра с обручем.</w:t>
      </w:r>
    </w:p>
    <w:p w:rsidR="009406D2" w:rsidRDefault="009406D2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На полу лежит обруч, вокруг которого лежат разные геометрические фигуры</w:t>
      </w:r>
      <w:r w:rsidR="00A23D49">
        <w:rPr>
          <w:rFonts w:ascii="Times New Roman" w:hAnsi="Times New Roman" w:cs="Times New Roman"/>
          <w:sz w:val="28"/>
          <w:szCs w:val="28"/>
        </w:rPr>
        <w:t xml:space="preserve"> (отличаются по цвету, форме, размеру).</w:t>
      </w:r>
    </w:p>
    <w:p w:rsid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Положите в обруч все четырехугольники. </w:t>
      </w:r>
    </w:p>
    <w:p w:rsid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Почему вы думаете, что это четырехугольники? (4 стороны и 4 угла).</w:t>
      </w:r>
    </w:p>
    <w:p w:rsid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Какие фигуры остались вне обруча? </w:t>
      </w:r>
    </w:p>
    <w:p w:rsid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Почему вы эти фигуры не положили в обруч? (это не четырехугольники).</w:t>
      </w:r>
    </w:p>
    <w:p w:rsid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Положите в обруч все красные фигуры. Какие фигуры остались вне обруча?  Почему? (эти фигуры не красные).</w:t>
      </w:r>
    </w:p>
    <w:p w:rsidR="00A23D49" w:rsidRP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36B5">
        <w:rPr>
          <w:rFonts w:ascii="Times New Roman" w:hAnsi="Times New Roman" w:cs="Times New Roman"/>
          <w:b/>
          <w:sz w:val="28"/>
          <w:szCs w:val="28"/>
        </w:rPr>
        <w:t>часть.</w:t>
      </w:r>
      <w:proofErr w:type="gramEnd"/>
    </w:p>
    <w:p w:rsid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Логические задачи.</w:t>
      </w:r>
    </w:p>
    <w:p w:rsidR="00A23D49" w:rsidRDefault="00A23D49" w:rsidP="00A507F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Перед детьми кубики четырех цветов (красный, желтый, синий, зеленый). </w:t>
      </w:r>
    </w:p>
    <w:p w:rsidR="00A23D49" w:rsidRDefault="00A23D49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Вы любите строить из кубиков? Давайте построим башенки. Послушайте, какими они должны быть.</w:t>
      </w:r>
    </w:p>
    <w:p w:rsidR="00A23D49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23D49">
        <w:rPr>
          <w:rFonts w:ascii="Times New Roman" w:hAnsi="Times New Roman" w:cs="Times New Roman"/>
          <w:sz w:val="28"/>
          <w:szCs w:val="28"/>
        </w:rPr>
        <w:t>- Поставьте кубики так, чтобы красный</w:t>
      </w:r>
      <w:r>
        <w:rPr>
          <w:rFonts w:ascii="Times New Roman" w:hAnsi="Times New Roman" w:cs="Times New Roman"/>
          <w:sz w:val="28"/>
          <w:szCs w:val="28"/>
        </w:rPr>
        <w:t xml:space="preserve"> кубик был выше желтого, но ниже зеленого, а синий ниже желтого.</w:t>
      </w:r>
    </w:p>
    <w:p w:rsidR="00B4516E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Поставьте кубики так, чтобы синий кубик был между желтым и красным, но выше зеленого.</w:t>
      </w:r>
    </w:p>
    <w:p w:rsidR="00B4516E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Поставьте кубики так, чтобы красный кубик был между желтым и зеленым, но выше синего.</w:t>
      </w:r>
    </w:p>
    <w:p w:rsidR="00B4516E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Мы быстро справились </w:t>
      </w:r>
      <w:r w:rsidR="00647751">
        <w:rPr>
          <w:rFonts w:ascii="Times New Roman" w:hAnsi="Times New Roman" w:cs="Times New Roman"/>
          <w:sz w:val="28"/>
          <w:szCs w:val="28"/>
        </w:rPr>
        <w:t xml:space="preserve"> с заданием? А почему</w:t>
      </w:r>
      <w:proofErr w:type="gramStart"/>
      <w:r w:rsidR="0064775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516E" w:rsidRPr="00B4516E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516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4516E">
        <w:rPr>
          <w:rFonts w:ascii="Times New Roman" w:hAnsi="Times New Roman" w:cs="Times New Roman"/>
          <w:b/>
          <w:sz w:val="28"/>
          <w:szCs w:val="28"/>
        </w:rPr>
        <w:t xml:space="preserve"> часть.</w:t>
      </w:r>
      <w:proofErr w:type="gramEnd"/>
    </w:p>
    <w:p w:rsidR="00B4516E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16E">
        <w:rPr>
          <w:rFonts w:ascii="Times New Roman" w:hAnsi="Times New Roman" w:cs="Times New Roman"/>
          <w:sz w:val="28"/>
          <w:szCs w:val="28"/>
        </w:rPr>
        <w:t xml:space="preserve">           Работа с чертежами.</w:t>
      </w:r>
    </w:p>
    <w:p w:rsidR="00B4516E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Посмотрите, что у меня на доске? (чертежи).</w:t>
      </w:r>
    </w:p>
    <w:p w:rsidR="003C2EC1" w:rsidRDefault="00B4516E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А какие объемные геометрические тела можно склеить из этих чертежей? (куб, конус, цилиндр, параллелепипед). Давайте попробуем</w:t>
      </w:r>
      <w:r w:rsidR="003C2EC1">
        <w:rPr>
          <w:rFonts w:ascii="Times New Roman" w:hAnsi="Times New Roman" w:cs="Times New Roman"/>
          <w:sz w:val="28"/>
          <w:szCs w:val="28"/>
        </w:rPr>
        <w:t>. Мы с вами будем архитекторами (все выбирают любое объемное геометрическое тело и самостоятельно конструируют его).</w:t>
      </w:r>
    </w:p>
    <w:p w:rsidR="00647751" w:rsidRDefault="00647751" w:rsidP="00A507F3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Выставка работ. </w:t>
      </w:r>
    </w:p>
    <w:p w:rsidR="00B4516E" w:rsidRPr="00B4516E" w:rsidRDefault="003C2EC1" w:rsidP="00B4516E">
      <w:pPr>
        <w:tabs>
          <w:tab w:val="left" w:pos="851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45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D49" w:rsidRPr="00B4516E" w:rsidRDefault="00A23D49" w:rsidP="00A23D49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6D2" w:rsidRDefault="009406D2" w:rsidP="009406D2">
      <w:pPr>
        <w:tabs>
          <w:tab w:val="left" w:pos="851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06D2" w:rsidRDefault="009406D2" w:rsidP="00310C71">
      <w:pPr>
        <w:tabs>
          <w:tab w:val="left" w:pos="851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0C71" w:rsidRDefault="00310C71" w:rsidP="00310C71">
      <w:pPr>
        <w:tabs>
          <w:tab w:val="left" w:pos="851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6B5" w:rsidRPr="001431A6" w:rsidRDefault="003936B5" w:rsidP="001431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31A6" w:rsidRPr="001431A6" w:rsidRDefault="001431A6" w:rsidP="001431A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1A6" w:rsidRPr="005317F3" w:rsidRDefault="001431A6" w:rsidP="005317F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317F3" w:rsidRPr="005317F3" w:rsidRDefault="001431A6" w:rsidP="005317F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5317F3" w:rsidRPr="005317F3" w:rsidSect="00B80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EC3"/>
    <w:multiLevelType w:val="multilevel"/>
    <w:tmpl w:val="FD16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5317F3"/>
    <w:rsid w:val="001431A6"/>
    <w:rsid w:val="00310C71"/>
    <w:rsid w:val="003936B5"/>
    <w:rsid w:val="003C2EC1"/>
    <w:rsid w:val="004D1415"/>
    <w:rsid w:val="005317F3"/>
    <w:rsid w:val="00647751"/>
    <w:rsid w:val="009406D2"/>
    <w:rsid w:val="00A23D49"/>
    <w:rsid w:val="00A507F3"/>
    <w:rsid w:val="00B4516E"/>
    <w:rsid w:val="00B803E0"/>
    <w:rsid w:val="00DE18A2"/>
    <w:rsid w:val="00E04E6C"/>
    <w:rsid w:val="00F2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E0"/>
  </w:style>
  <w:style w:type="paragraph" w:styleId="2">
    <w:name w:val="heading 2"/>
    <w:basedOn w:val="a"/>
    <w:link w:val="20"/>
    <w:uiPriority w:val="9"/>
    <w:qFormat/>
    <w:rsid w:val="00DE18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18A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DE18A2"/>
    <w:rPr>
      <w:i/>
      <w:iCs/>
    </w:rPr>
  </w:style>
  <w:style w:type="paragraph" w:styleId="a4">
    <w:name w:val="Normal (Web)"/>
    <w:basedOn w:val="a"/>
    <w:uiPriority w:val="99"/>
    <w:semiHidden/>
    <w:unhideWhenUsed/>
    <w:rsid w:val="00DE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E18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11</cp:revision>
  <cp:lastPrinted>2014-12-18T07:52:00Z</cp:lastPrinted>
  <dcterms:created xsi:type="dcterms:W3CDTF">2014-12-18T04:53:00Z</dcterms:created>
  <dcterms:modified xsi:type="dcterms:W3CDTF">2022-03-26T02:07:00Z</dcterms:modified>
</cp:coreProperties>
</file>